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533B" w14:textId="1CF997CC" w:rsidR="001C67B2" w:rsidRPr="001C67B2" w:rsidRDefault="001C67B2" w:rsidP="001C67B2">
      <w:pPr>
        <w:pStyle w:val="ListParagraph"/>
        <w:widowControl w:val="0"/>
        <w:numPr>
          <w:ilvl w:val="2"/>
          <w:numId w:val="2"/>
        </w:numPr>
        <w:autoSpaceDE w:val="0"/>
        <w:autoSpaceDN w:val="0"/>
        <w:adjustRightInd w:val="0"/>
        <w:ind w:right="38"/>
        <w:rPr>
          <w:rFonts w:ascii="Times New Roman" w:eastAsia="Times New Roman" w:hAnsi="Times New Roman" w:cs="Times New Roman"/>
          <w:b/>
          <w:bCs/>
          <w:i/>
          <w:iCs/>
          <w:sz w:val="24"/>
          <w:szCs w:val="24"/>
        </w:rPr>
      </w:pPr>
      <w:r w:rsidRPr="001C67B2">
        <w:rPr>
          <w:rFonts w:ascii="Times New Roman" w:eastAsia="Times New Roman" w:hAnsi="Times New Roman" w:cs="Times New Roman"/>
          <w:b/>
          <w:bCs/>
          <w:i/>
          <w:iCs/>
          <w:sz w:val="24"/>
          <w:szCs w:val="24"/>
        </w:rPr>
        <w:t>The feedback system of the Institution comprises of the following:</w:t>
      </w:r>
    </w:p>
    <w:p w14:paraId="5027C923" w14:textId="22EEF76B" w:rsidR="001C67B2" w:rsidRDefault="001C67B2" w:rsidP="001C67B2">
      <w:pPr>
        <w:widowControl w:val="0"/>
        <w:autoSpaceDE w:val="0"/>
        <w:autoSpaceDN w:val="0"/>
        <w:adjustRightInd w:val="0"/>
        <w:spacing w:after="0" w:line="240" w:lineRule="auto"/>
        <w:ind w:right="38"/>
        <w:contextualSpacing/>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B. </w:t>
      </w:r>
      <w:r w:rsidRPr="00C02F8F">
        <w:rPr>
          <w:rFonts w:ascii="Times New Roman" w:eastAsia="Times New Roman" w:hAnsi="Times New Roman" w:cs="Times New Roman"/>
          <w:b/>
          <w:bCs/>
          <w:i/>
          <w:iCs/>
          <w:sz w:val="24"/>
          <w:szCs w:val="24"/>
        </w:rPr>
        <w:t xml:space="preserve">Feedback collected, analysed and action taken </w:t>
      </w:r>
      <w:r w:rsidR="00241ADB">
        <w:rPr>
          <w:rFonts w:ascii="Times New Roman" w:eastAsia="Times New Roman" w:hAnsi="Times New Roman" w:cs="Times New Roman"/>
          <w:b/>
          <w:bCs/>
          <w:i/>
          <w:iCs/>
          <w:sz w:val="24"/>
          <w:szCs w:val="24"/>
        </w:rPr>
        <w:t xml:space="preserve">and report </w:t>
      </w:r>
    </w:p>
    <w:p w14:paraId="40845DF5" w14:textId="311554E6" w:rsidR="001C67B2" w:rsidRDefault="001C67B2" w:rsidP="001C67B2">
      <w:pPr>
        <w:widowControl w:val="0"/>
        <w:autoSpaceDE w:val="0"/>
        <w:autoSpaceDN w:val="0"/>
        <w:adjustRightInd w:val="0"/>
        <w:spacing w:after="0" w:line="240" w:lineRule="auto"/>
        <w:ind w:right="38"/>
        <w:contextualSpacing/>
        <w:rPr>
          <w:rFonts w:ascii="Times New Roman" w:eastAsia="Times New Roman" w:hAnsi="Times New Roman" w:cs="Times New Roman"/>
          <w:b/>
          <w:bCs/>
          <w:i/>
          <w:iCs/>
          <w:sz w:val="24"/>
          <w:szCs w:val="24"/>
        </w:rPr>
      </w:pPr>
    </w:p>
    <w:p w14:paraId="1A66CDAE" w14:textId="7E9D0A7C" w:rsidR="001C67B2" w:rsidRPr="001C67B2" w:rsidRDefault="001C67B2" w:rsidP="001C67B2">
      <w:pPr>
        <w:widowControl w:val="0"/>
        <w:autoSpaceDE w:val="0"/>
        <w:autoSpaceDN w:val="0"/>
        <w:adjustRightInd w:val="0"/>
        <w:spacing w:after="0" w:line="240" w:lineRule="auto"/>
        <w:ind w:right="3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institute’s feedback system begins with of collection of feedback and then analysing the same to identify necessary actions that need to be taken for continuous improvement. Based on all the stakeholders’ feedback the Institute has introduced a few courses in the last five years and discontinued a few, as well.  </w:t>
      </w:r>
    </w:p>
    <w:p w14:paraId="20E9CA5E" w14:textId="69A8366C" w:rsidR="00103A35" w:rsidRDefault="00103A35"/>
    <w:p w14:paraId="753CC557" w14:textId="53FE3ADD" w:rsidR="006A715F" w:rsidRPr="006A715F" w:rsidRDefault="006A715F">
      <w:pPr>
        <w:rPr>
          <w:b/>
          <w:bCs/>
        </w:rPr>
      </w:pPr>
      <w:r w:rsidRPr="006A715F">
        <w:rPr>
          <w:b/>
          <w:bCs/>
        </w:rPr>
        <w:t>Option A</w:t>
      </w:r>
    </w:p>
    <w:p w14:paraId="5B251CB4" w14:textId="77777777" w:rsidR="006A715F" w:rsidRDefault="006A715F"/>
    <w:sectPr w:rsidR="006A7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012D3"/>
    <w:multiLevelType w:val="multilevel"/>
    <w:tmpl w:val="D0A85EEA"/>
    <w:lvl w:ilvl="0">
      <w:start w:val="1"/>
      <w:numFmt w:val="decimal"/>
      <w:lvlText w:val="%1"/>
      <w:lvlJc w:val="left"/>
      <w:pPr>
        <w:ind w:left="480" w:hanging="480"/>
      </w:pPr>
      <w:rPr>
        <w:rFonts w:hint="default"/>
        <w:i w:val="0"/>
      </w:rPr>
    </w:lvl>
    <w:lvl w:ilvl="1">
      <w:start w:val="4"/>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55804DFD"/>
    <w:multiLevelType w:val="hybridMultilevel"/>
    <w:tmpl w:val="0186CBB8"/>
    <w:lvl w:ilvl="0" w:tplc="E026A20E">
      <w:start w:val="1"/>
      <w:numFmt w:val="upperLetter"/>
      <w:lvlText w:val="%1."/>
      <w:lvlJc w:val="left"/>
      <w:pPr>
        <w:ind w:left="342" w:hanging="360"/>
      </w:pPr>
      <w:rPr>
        <w:rFonts w:ascii="Times New Roman" w:hAnsi="Times New Roman" w:cs="Times New Roman" w:hint="default"/>
      </w:rPr>
    </w:lvl>
    <w:lvl w:ilvl="1" w:tplc="40090019" w:tentative="1">
      <w:start w:val="1"/>
      <w:numFmt w:val="lowerLetter"/>
      <w:lvlText w:val="%2."/>
      <w:lvlJc w:val="left"/>
      <w:pPr>
        <w:ind w:left="1062" w:hanging="360"/>
      </w:pPr>
    </w:lvl>
    <w:lvl w:ilvl="2" w:tplc="4009001B" w:tentative="1">
      <w:start w:val="1"/>
      <w:numFmt w:val="lowerRoman"/>
      <w:lvlText w:val="%3."/>
      <w:lvlJc w:val="right"/>
      <w:pPr>
        <w:ind w:left="1782" w:hanging="180"/>
      </w:pPr>
    </w:lvl>
    <w:lvl w:ilvl="3" w:tplc="4009000F" w:tentative="1">
      <w:start w:val="1"/>
      <w:numFmt w:val="decimal"/>
      <w:lvlText w:val="%4."/>
      <w:lvlJc w:val="left"/>
      <w:pPr>
        <w:ind w:left="2502" w:hanging="360"/>
      </w:pPr>
    </w:lvl>
    <w:lvl w:ilvl="4" w:tplc="40090019" w:tentative="1">
      <w:start w:val="1"/>
      <w:numFmt w:val="lowerLetter"/>
      <w:lvlText w:val="%5."/>
      <w:lvlJc w:val="left"/>
      <w:pPr>
        <w:ind w:left="3222" w:hanging="360"/>
      </w:pPr>
    </w:lvl>
    <w:lvl w:ilvl="5" w:tplc="4009001B" w:tentative="1">
      <w:start w:val="1"/>
      <w:numFmt w:val="lowerRoman"/>
      <w:lvlText w:val="%6."/>
      <w:lvlJc w:val="right"/>
      <w:pPr>
        <w:ind w:left="3942" w:hanging="180"/>
      </w:pPr>
    </w:lvl>
    <w:lvl w:ilvl="6" w:tplc="4009000F" w:tentative="1">
      <w:start w:val="1"/>
      <w:numFmt w:val="decimal"/>
      <w:lvlText w:val="%7."/>
      <w:lvlJc w:val="left"/>
      <w:pPr>
        <w:ind w:left="4662" w:hanging="360"/>
      </w:pPr>
    </w:lvl>
    <w:lvl w:ilvl="7" w:tplc="40090019" w:tentative="1">
      <w:start w:val="1"/>
      <w:numFmt w:val="lowerLetter"/>
      <w:lvlText w:val="%8."/>
      <w:lvlJc w:val="left"/>
      <w:pPr>
        <w:ind w:left="5382" w:hanging="360"/>
      </w:pPr>
    </w:lvl>
    <w:lvl w:ilvl="8" w:tplc="4009001B" w:tentative="1">
      <w:start w:val="1"/>
      <w:numFmt w:val="lowerRoman"/>
      <w:lvlText w:val="%9."/>
      <w:lvlJc w:val="right"/>
      <w:pPr>
        <w:ind w:left="610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B2"/>
    <w:rsid w:val="00103A35"/>
    <w:rsid w:val="001C67B2"/>
    <w:rsid w:val="00241ADB"/>
    <w:rsid w:val="00682E26"/>
    <w:rsid w:val="006A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C0D7"/>
  <w15:chartTrackingRefBased/>
  <w15:docId w15:val="{87EF302E-B7B5-4941-A72E-26D59106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B2"/>
    <w:pPr>
      <w:spacing w:after="200" w:line="276" w:lineRule="auto"/>
    </w:pPr>
    <w:rPr>
      <w:rFonts w:ascii="Calibri" w:eastAsia="Calibri" w:hAnsi="Calibri" w:cs="Tunga"/>
      <w:lang w:val="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5</cp:revision>
  <dcterms:created xsi:type="dcterms:W3CDTF">2021-03-26T08:09:00Z</dcterms:created>
  <dcterms:modified xsi:type="dcterms:W3CDTF">2021-06-23T10:27:00Z</dcterms:modified>
</cp:coreProperties>
</file>